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3F" w:rsidRDefault="00937572" w:rsidP="00E30612">
      <w:pPr>
        <w:spacing w:after="0" w:line="259" w:lineRule="auto"/>
        <w:ind w:left="8" w:firstLine="0"/>
        <w:jc w:val="center"/>
        <w:rPr>
          <w:rFonts w:ascii="Californian FB" w:hAnsi="Californian FB"/>
          <w:b/>
          <w:sz w:val="32"/>
          <w:szCs w:val="32"/>
        </w:rPr>
      </w:pPr>
      <w:bookmarkStart w:id="0" w:name="_GoBack"/>
      <w:bookmarkEnd w:id="0"/>
      <w:r w:rsidRPr="00E30612">
        <w:rPr>
          <w:rFonts w:ascii="Californian FB" w:hAnsi="Californian FB"/>
          <w:b/>
          <w:sz w:val="32"/>
          <w:szCs w:val="32"/>
        </w:rPr>
        <w:t>M</w:t>
      </w:r>
      <w:r w:rsidR="00C1743F">
        <w:rPr>
          <w:rFonts w:ascii="Californian FB" w:hAnsi="Californian FB"/>
          <w:b/>
          <w:sz w:val="32"/>
          <w:szCs w:val="32"/>
        </w:rPr>
        <w:t xml:space="preserve">id-Atlantic Library Alliance </w:t>
      </w:r>
    </w:p>
    <w:p w:rsidR="00FE1485" w:rsidRPr="00E30612" w:rsidRDefault="00937572" w:rsidP="00E30612">
      <w:pPr>
        <w:spacing w:after="0" w:line="259" w:lineRule="auto"/>
        <w:ind w:left="8" w:firstLine="0"/>
        <w:jc w:val="center"/>
        <w:rPr>
          <w:rFonts w:ascii="Californian FB" w:hAnsi="Californian FB"/>
          <w:sz w:val="32"/>
          <w:szCs w:val="32"/>
        </w:rPr>
      </w:pPr>
      <w:r w:rsidRPr="00E30612">
        <w:rPr>
          <w:rFonts w:ascii="Californian FB" w:hAnsi="Californian FB"/>
          <w:b/>
          <w:sz w:val="32"/>
          <w:szCs w:val="32"/>
        </w:rPr>
        <w:t xml:space="preserve"> Graduate </w:t>
      </w:r>
      <w:r w:rsidR="00C1743F">
        <w:rPr>
          <w:rFonts w:ascii="Californian FB" w:hAnsi="Californian FB"/>
          <w:b/>
          <w:sz w:val="32"/>
          <w:szCs w:val="32"/>
        </w:rPr>
        <w:t xml:space="preserve">Study </w:t>
      </w:r>
      <w:r w:rsidRPr="00E30612">
        <w:rPr>
          <w:rFonts w:ascii="Californian FB" w:hAnsi="Californian FB"/>
          <w:b/>
          <w:sz w:val="32"/>
          <w:szCs w:val="32"/>
        </w:rPr>
        <w:t>Scholarship</w:t>
      </w:r>
    </w:p>
    <w:p w:rsidR="00FE1485" w:rsidRPr="00E30612" w:rsidRDefault="00937572" w:rsidP="00E30612">
      <w:pPr>
        <w:spacing w:after="0" w:line="259" w:lineRule="auto"/>
        <w:ind w:left="0" w:firstLine="0"/>
        <w:jc w:val="both"/>
        <w:rPr>
          <w:rFonts w:ascii="Californian FB" w:hAnsi="Californian FB"/>
        </w:rPr>
      </w:pPr>
      <w:r w:rsidRPr="00E30612">
        <w:rPr>
          <w:rFonts w:ascii="Californian FB" w:hAnsi="Californian FB"/>
        </w:rPr>
        <w:t xml:space="preserve"> </w:t>
      </w:r>
    </w:p>
    <w:p w:rsidR="00FE1485" w:rsidRPr="00E30612" w:rsidRDefault="00937572" w:rsidP="00E30612">
      <w:pPr>
        <w:spacing w:after="0" w:line="259" w:lineRule="auto"/>
        <w:ind w:left="0" w:firstLine="0"/>
        <w:jc w:val="both"/>
        <w:rPr>
          <w:rFonts w:ascii="Californian FB" w:hAnsi="Californian FB"/>
        </w:rPr>
      </w:pPr>
      <w:r w:rsidRPr="00E30612">
        <w:rPr>
          <w:rFonts w:ascii="Californian FB" w:hAnsi="Californian FB"/>
        </w:rPr>
        <w:t xml:space="preserve"> </w:t>
      </w:r>
      <w:proofErr w:type="spellStart"/>
      <w:r w:rsidRPr="00E30612">
        <w:rPr>
          <w:rFonts w:ascii="Californian FB" w:hAnsi="Californian FB"/>
        </w:rPr>
        <w:t>MALiA</w:t>
      </w:r>
      <w:proofErr w:type="spellEnd"/>
      <w:r w:rsidRPr="00E30612">
        <w:rPr>
          <w:rFonts w:ascii="Californian FB" w:hAnsi="Californian FB"/>
        </w:rPr>
        <w:t xml:space="preserve"> recognizes the importance of education in the development of library staff.  Scholarships for graduate tuition are available on a competitive basis to librarians or staff members who are employed at </w:t>
      </w:r>
      <w:proofErr w:type="spellStart"/>
      <w:r w:rsidRPr="00E30612">
        <w:rPr>
          <w:rFonts w:ascii="Californian FB" w:hAnsi="Californian FB"/>
        </w:rPr>
        <w:t>MALiA</w:t>
      </w:r>
      <w:proofErr w:type="spellEnd"/>
      <w:r w:rsidRPr="00E30612">
        <w:rPr>
          <w:rFonts w:ascii="Californian FB" w:hAnsi="Californian FB"/>
        </w:rPr>
        <w:t xml:space="preserve"> member libraries.  Scholarships will be granted based on available funds as determined by the Executive Board and Scholarship Committee.   Each applicant’s service and commitment to professional librarianship will be considered by the committee.  This is to include, but is not limited to, years of service, memberships and activities in the profession.  Applicants must demonstrate the need for financial assistance as well as inform the committee of other financial aid obtained</w:t>
      </w:r>
      <w:r w:rsidR="00E30612">
        <w:rPr>
          <w:rFonts w:ascii="Californian FB" w:hAnsi="Californian FB"/>
          <w:strike/>
        </w:rPr>
        <w:t>.</w:t>
      </w:r>
      <w:r w:rsidR="00C1743F">
        <w:rPr>
          <w:rFonts w:ascii="Californian FB" w:hAnsi="Californian FB"/>
          <w:strike/>
        </w:rPr>
        <w:t xml:space="preserve"> </w:t>
      </w:r>
      <w:r w:rsidR="00811038" w:rsidRPr="00E30612">
        <w:rPr>
          <w:rFonts w:ascii="Californian FB" w:hAnsi="Californian FB"/>
        </w:rPr>
        <w:t>S</w:t>
      </w:r>
      <w:r w:rsidRPr="00E30612">
        <w:rPr>
          <w:rFonts w:ascii="Californian FB" w:hAnsi="Californian FB"/>
        </w:rPr>
        <w:t xml:space="preserve">cholarships will be awarded in the </w:t>
      </w:r>
      <w:proofErr w:type="gramStart"/>
      <w:r w:rsidRPr="00E30612">
        <w:rPr>
          <w:rFonts w:ascii="Californian FB" w:hAnsi="Californian FB"/>
        </w:rPr>
        <w:t>Fall</w:t>
      </w:r>
      <w:proofErr w:type="gramEnd"/>
      <w:r w:rsidRPr="00E30612">
        <w:rPr>
          <w:rFonts w:ascii="Californian FB" w:hAnsi="Californian FB"/>
        </w:rPr>
        <w:t xml:space="preserve"> and</w:t>
      </w:r>
      <w:r w:rsidR="00E30612">
        <w:rPr>
          <w:rFonts w:ascii="Californian FB" w:hAnsi="Californian FB"/>
        </w:rPr>
        <w:t xml:space="preserve"> the </w:t>
      </w:r>
      <w:r w:rsidRPr="00E30612">
        <w:rPr>
          <w:rFonts w:ascii="Californian FB" w:hAnsi="Californian FB"/>
        </w:rPr>
        <w:t>Spring.  Successful applicants will be required to submit a copy of their grade report after each semester.  Photocopies of the grade report are acceptable.   All information submitted to the Scholarship Committee wil</w:t>
      </w:r>
      <w:r w:rsidR="00485CD8">
        <w:rPr>
          <w:rFonts w:ascii="Californian FB" w:hAnsi="Californian FB"/>
        </w:rPr>
        <w:t>l be kept in strict confidence.</w:t>
      </w:r>
    </w:p>
    <w:p w:rsidR="00FE1485" w:rsidRPr="00E30612" w:rsidRDefault="00937572" w:rsidP="00E30612">
      <w:pPr>
        <w:spacing w:after="0" w:line="259" w:lineRule="auto"/>
        <w:ind w:left="0" w:firstLine="0"/>
        <w:jc w:val="both"/>
        <w:rPr>
          <w:rFonts w:ascii="Californian FB" w:hAnsi="Californian FB"/>
        </w:rPr>
      </w:pPr>
      <w:r w:rsidRPr="00E30612">
        <w:rPr>
          <w:rFonts w:ascii="Californian FB" w:hAnsi="Californian FB"/>
        </w:rPr>
        <w:t xml:space="preserve"> </w:t>
      </w:r>
    </w:p>
    <w:p w:rsidR="00FE1485" w:rsidRPr="00E30612" w:rsidRDefault="00937572" w:rsidP="00E30612">
      <w:pPr>
        <w:spacing w:after="0" w:line="259" w:lineRule="auto"/>
        <w:ind w:left="0" w:firstLine="0"/>
        <w:jc w:val="both"/>
        <w:rPr>
          <w:rFonts w:ascii="Californian FB" w:hAnsi="Californian FB"/>
        </w:rPr>
      </w:pPr>
      <w:r w:rsidRPr="00E30612">
        <w:rPr>
          <w:rFonts w:ascii="Californian FB" w:hAnsi="Californian FB"/>
          <w:u w:val="single" w:color="000000"/>
        </w:rPr>
        <w:t>Applicants must complete the following steps to be considered for a scholarship:</w:t>
      </w:r>
      <w:r w:rsidRPr="00E30612">
        <w:rPr>
          <w:rFonts w:ascii="Californian FB" w:hAnsi="Californian FB"/>
        </w:rPr>
        <w:t xml:space="preserve"> </w:t>
      </w:r>
    </w:p>
    <w:p w:rsidR="00FE1485" w:rsidRPr="00E30612" w:rsidRDefault="00937572" w:rsidP="00E30612">
      <w:pPr>
        <w:spacing w:after="10" w:line="259" w:lineRule="auto"/>
        <w:ind w:left="0" w:firstLine="0"/>
        <w:jc w:val="both"/>
        <w:rPr>
          <w:rFonts w:ascii="Californian FB" w:hAnsi="Californian FB"/>
        </w:rPr>
      </w:pPr>
      <w:r w:rsidRPr="00E30612">
        <w:rPr>
          <w:rFonts w:ascii="Californian FB" w:hAnsi="Californian FB"/>
        </w:rPr>
        <w:t xml:space="preserve"> </w:t>
      </w:r>
    </w:p>
    <w:p w:rsidR="00FE1485" w:rsidRPr="00E30612" w:rsidRDefault="00937572" w:rsidP="00E30612">
      <w:pPr>
        <w:pStyle w:val="ListParagraph"/>
        <w:numPr>
          <w:ilvl w:val="0"/>
          <w:numId w:val="3"/>
        </w:numPr>
        <w:jc w:val="both"/>
        <w:rPr>
          <w:rFonts w:ascii="Californian FB" w:hAnsi="Californian FB"/>
        </w:rPr>
      </w:pPr>
      <w:r w:rsidRPr="00E30612">
        <w:rPr>
          <w:rFonts w:ascii="Californian FB" w:hAnsi="Californian FB"/>
        </w:rPr>
        <w:t xml:space="preserve">Applicants will be required to have a bachelor’s degree and show proof of acceptance to a graduate program in library and/or information studies.   </w:t>
      </w:r>
    </w:p>
    <w:p w:rsidR="00FE1485" w:rsidRPr="00E30612" w:rsidRDefault="00FE1485" w:rsidP="00E30612">
      <w:pPr>
        <w:spacing w:after="0" w:line="259" w:lineRule="auto"/>
        <w:ind w:left="45" w:firstLine="0"/>
        <w:jc w:val="both"/>
        <w:rPr>
          <w:rFonts w:ascii="Californian FB" w:hAnsi="Californian FB"/>
        </w:rPr>
      </w:pPr>
    </w:p>
    <w:p w:rsidR="00FE1485" w:rsidRPr="00E30612" w:rsidRDefault="00937572" w:rsidP="00E30612">
      <w:pPr>
        <w:pStyle w:val="ListParagraph"/>
        <w:numPr>
          <w:ilvl w:val="0"/>
          <w:numId w:val="3"/>
        </w:numPr>
        <w:jc w:val="both"/>
        <w:rPr>
          <w:rFonts w:ascii="Californian FB" w:hAnsi="Californian FB"/>
        </w:rPr>
      </w:pPr>
      <w:r w:rsidRPr="00E30612">
        <w:rPr>
          <w:rFonts w:ascii="Californian FB" w:hAnsi="Californian FB"/>
        </w:rPr>
        <w:t xml:space="preserve">A cover letter and resume will be submitted. </w:t>
      </w:r>
    </w:p>
    <w:p w:rsidR="00FE1485" w:rsidRPr="00E30612" w:rsidRDefault="00FE1485" w:rsidP="00E30612">
      <w:pPr>
        <w:spacing w:after="0" w:line="259" w:lineRule="auto"/>
        <w:ind w:left="45" w:firstLine="0"/>
        <w:jc w:val="both"/>
        <w:rPr>
          <w:rFonts w:ascii="Californian FB" w:hAnsi="Californian FB"/>
        </w:rPr>
      </w:pPr>
    </w:p>
    <w:p w:rsidR="00FE1485" w:rsidRPr="00E30612" w:rsidRDefault="00937572" w:rsidP="00E30612">
      <w:pPr>
        <w:pStyle w:val="ListParagraph"/>
        <w:numPr>
          <w:ilvl w:val="0"/>
          <w:numId w:val="3"/>
        </w:numPr>
        <w:jc w:val="both"/>
        <w:rPr>
          <w:rFonts w:ascii="Californian FB" w:hAnsi="Californian FB"/>
        </w:rPr>
      </w:pPr>
      <w:r w:rsidRPr="00E30612">
        <w:rPr>
          <w:rFonts w:ascii="Californian FB" w:hAnsi="Californian FB"/>
        </w:rPr>
        <w:t xml:space="preserve">The applicant must submit at least two professional recommendations.   Letters of reference will weigh heavily in award considerations. </w:t>
      </w:r>
    </w:p>
    <w:p w:rsidR="00FE1485" w:rsidRPr="00E30612" w:rsidRDefault="00FE1485" w:rsidP="00E30612">
      <w:pPr>
        <w:spacing w:after="0" w:line="259" w:lineRule="auto"/>
        <w:ind w:left="45" w:firstLine="0"/>
        <w:jc w:val="both"/>
        <w:rPr>
          <w:rFonts w:ascii="Californian FB" w:hAnsi="Californian FB"/>
        </w:rPr>
      </w:pPr>
    </w:p>
    <w:p w:rsidR="00FE1485" w:rsidRPr="00E30612" w:rsidRDefault="00937572" w:rsidP="00E30612">
      <w:pPr>
        <w:pStyle w:val="ListParagraph"/>
        <w:numPr>
          <w:ilvl w:val="0"/>
          <w:numId w:val="3"/>
        </w:numPr>
        <w:jc w:val="both"/>
        <w:rPr>
          <w:rFonts w:ascii="Californian FB" w:hAnsi="Californian FB"/>
        </w:rPr>
      </w:pPr>
      <w:r w:rsidRPr="00E30612">
        <w:rPr>
          <w:rFonts w:ascii="Californian FB" w:hAnsi="Californian FB"/>
        </w:rPr>
        <w:t xml:space="preserve">The applicant should complete the financial considerations form. </w:t>
      </w:r>
    </w:p>
    <w:p w:rsidR="00FE1485" w:rsidRPr="00E30612" w:rsidRDefault="00FE1485" w:rsidP="00E30612">
      <w:pPr>
        <w:spacing w:after="0" w:line="259" w:lineRule="auto"/>
        <w:ind w:left="45" w:firstLine="0"/>
        <w:jc w:val="both"/>
        <w:rPr>
          <w:rFonts w:ascii="Californian FB" w:hAnsi="Californian FB"/>
        </w:rPr>
      </w:pPr>
    </w:p>
    <w:p w:rsidR="00E30612" w:rsidRPr="00E30612" w:rsidRDefault="00937572" w:rsidP="00E30612">
      <w:pPr>
        <w:pStyle w:val="ListParagraph"/>
        <w:numPr>
          <w:ilvl w:val="0"/>
          <w:numId w:val="3"/>
        </w:numPr>
        <w:jc w:val="both"/>
        <w:rPr>
          <w:rFonts w:ascii="Californian FB" w:hAnsi="Californian FB"/>
        </w:rPr>
      </w:pPr>
      <w:r w:rsidRPr="00E30612">
        <w:rPr>
          <w:rFonts w:ascii="Californian FB" w:hAnsi="Californian FB"/>
        </w:rPr>
        <w:t>A</w:t>
      </w:r>
      <w:r w:rsidR="00E30612" w:rsidRPr="00E30612">
        <w:rPr>
          <w:rFonts w:ascii="Californian FB" w:hAnsi="Californian FB"/>
        </w:rPr>
        <w:t>pplications should be mailed to:</w:t>
      </w:r>
    </w:p>
    <w:p w:rsidR="00E30612" w:rsidRPr="00E30612" w:rsidRDefault="00C1743F" w:rsidP="00E30612">
      <w:pPr>
        <w:ind w:left="1080" w:firstLine="0"/>
        <w:jc w:val="both"/>
        <w:rPr>
          <w:rFonts w:ascii="Californian FB" w:hAnsi="Californian FB"/>
        </w:rPr>
      </w:pPr>
      <w:r>
        <w:rPr>
          <w:rFonts w:ascii="Californian FB" w:hAnsi="Californian FB"/>
        </w:rPr>
        <w:t>Stephen Vest, Chairman</w:t>
      </w:r>
    </w:p>
    <w:p w:rsidR="00E30612" w:rsidRPr="00E30612" w:rsidRDefault="00937572" w:rsidP="00E30612">
      <w:pPr>
        <w:ind w:left="1080" w:firstLine="0"/>
        <w:jc w:val="both"/>
        <w:rPr>
          <w:rFonts w:ascii="Californian FB" w:hAnsi="Californian FB"/>
        </w:rPr>
      </w:pPr>
      <w:proofErr w:type="spellStart"/>
      <w:proofErr w:type="gramStart"/>
      <w:r w:rsidRPr="00E30612">
        <w:rPr>
          <w:rFonts w:ascii="Californian FB" w:hAnsi="Californian FB"/>
        </w:rPr>
        <w:t>MALiA</w:t>
      </w:r>
      <w:proofErr w:type="spellEnd"/>
      <w:r w:rsidRPr="00E30612">
        <w:rPr>
          <w:rFonts w:ascii="Californian FB" w:hAnsi="Californian FB"/>
        </w:rPr>
        <w:t xml:space="preserve">  </w:t>
      </w:r>
      <w:r w:rsidR="00E30612" w:rsidRPr="00E30612">
        <w:rPr>
          <w:rFonts w:ascii="Californian FB" w:hAnsi="Californian FB"/>
        </w:rPr>
        <w:t>S</w:t>
      </w:r>
      <w:r w:rsidR="00C1743F">
        <w:rPr>
          <w:rFonts w:ascii="Californian FB" w:hAnsi="Californian FB"/>
        </w:rPr>
        <w:t>cholarship</w:t>
      </w:r>
      <w:proofErr w:type="gramEnd"/>
      <w:r w:rsidR="00C1743F">
        <w:rPr>
          <w:rFonts w:ascii="Californian FB" w:hAnsi="Californian FB"/>
        </w:rPr>
        <w:t xml:space="preserve"> Committee</w:t>
      </w:r>
    </w:p>
    <w:p w:rsidR="00E30612" w:rsidRPr="00E30612" w:rsidRDefault="00937572" w:rsidP="00E30612">
      <w:pPr>
        <w:ind w:left="1080" w:firstLine="0"/>
        <w:jc w:val="both"/>
        <w:rPr>
          <w:rFonts w:ascii="Californian FB" w:hAnsi="Californian FB"/>
        </w:rPr>
      </w:pPr>
      <w:r w:rsidRPr="00E30612">
        <w:rPr>
          <w:rFonts w:ascii="Californian FB" w:hAnsi="Californian FB"/>
        </w:rPr>
        <w:t>Botetourt County Libr</w:t>
      </w:r>
      <w:r w:rsidR="00E30612" w:rsidRPr="00E30612">
        <w:rPr>
          <w:rFonts w:ascii="Californian FB" w:hAnsi="Californian FB"/>
        </w:rPr>
        <w:t>ary</w:t>
      </w:r>
    </w:p>
    <w:p w:rsidR="00E30612" w:rsidRPr="00E30612" w:rsidRDefault="00937572" w:rsidP="00E30612">
      <w:pPr>
        <w:ind w:left="1080" w:firstLine="0"/>
        <w:jc w:val="both"/>
        <w:rPr>
          <w:rFonts w:ascii="Californian FB" w:hAnsi="Californian FB"/>
        </w:rPr>
      </w:pPr>
      <w:r w:rsidRPr="00E30612">
        <w:rPr>
          <w:rFonts w:ascii="Californian FB" w:hAnsi="Californian FB"/>
        </w:rPr>
        <w:t xml:space="preserve">28 Avery Row   </w:t>
      </w:r>
    </w:p>
    <w:p w:rsidR="00FE1485" w:rsidRPr="00E30612" w:rsidRDefault="00937572" w:rsidP="00E30612">
      <w:pPr>
        <w:ind w:left="1080" w:firstLine="0"/>
        <w:jc w:val="both"/>
        <w:rPr>
          <w:rFonts w:ascii="Californian FB" w:hAnsi="Californian FB"/>
        </w:rPr>
      </w:pPr>
      <w:r w:rsidRPr="00E30612">
        <w:rPr>
          <w:rFonts w:ascii="Californian FB" w:hAnsi="Californian FB"/>
        </w:rPr>
        <w:t xml:space="preserve">Roanoke, VA 24012. </w:t>
      </w:r>
    </w:p>
    <w:p w:rsidR="00FE1485" w:rsidRPr="00E30612" w:rsidRDefault="00FE1485" w:rsidP="00E30612">
      <w:pPr>
        <w:spacing w:after="0" w:line="259" w:lineRule="auto"/>
        <w:ind w:left="405" w:firstLine="0"/>
        <w:jc w:val="both"/>
        <w:rPr>
          <w:rFonts w:ascii="Californian FB" w:hAnsi="Californian FB"/>
        </w:rPr>
      </w:pPr>
    </w:p>
    <w:p w:rsidR="00FE1485" w:rsidRPr="00E30612" w:rsidRDefault="00937572" w:rsidP="00E30612">
      <w:pPr>
        <w:jc w:val="both"/>
        <w:rPr>
          <w:rFonts w:ascii="Californian FB" w:hAnsi="Californian FB"/>
        </w:rPr>
      </w:pPr>
      <w:r w:rsidRPr="00E30612">
        <w:rPr>
          <w:rFonts w:ascii="Californian FB" w:hAnsi="Californian FB"/>
        </w:rPr>
        <w:t xml:space="preserve">The deadline for submitting applications is July 1 for </w:t>
      </w:r>
      <w:proofErr w:type="gramStart"/>
      <w:r w:rsidR="00E30612" w:rsidRPr="00E30612">
        <w:rPr>
          <w:rFonts w:ascii="Californian FB" w:hAnsi="Californian FB"/>
        </w:rPr>
        <w:t>F</w:t>
      </w:r>
      <w:r w:rsidRPr="00E30612">
        <w:rPr>
          <w:rFonts w:ascii="Californian FB" w:hAnsi="Californian FB"/>
        </w:rPr>
        <w:t>all</w:t>
      </w:r>
      <w:proofErr w:type="gramEnd"/>
      <w:r w:rsidRPr="00E30612">
        <w:rPr>
          <w:rFonts w:ascii="Californian FB" w:hAnsi="Californian FB"/>
        </w:rPr>
        <w:t xml:space="preserve"> awards and November 1 for</w:t>
      </w:r>
      <w:r w:rsidR="00E30612" w:rsidRPr="00E30612">
        <w:rPr>
          <w:rFonts w:ascii="Californian FB" w:hAnsi="Californian FB"/>
        </w:rPr>
        <w:t xml:space="preserve"> Spring</w:t>
      </w:r>
      <w:r w:rsidRPr="00E30612">
        <w:rPr>
          <w:rFonts w:ascii="Californian FB" w:hAnsi="Californian FB"/>
        </w:rPr>
        <w:t xml:space="preserve"> awards. </w:t>
      </w:r>
    </w:p>
    <w:sectPr w:rsidR="00FE1485" w:rsidRPr="00E30612">
      <w:footerReference w:type="default" r:id="rId8"/>
      <w:pgSz w:w="12240" w:h="15840"/>
      <w:pgMar w:top="1440" w:right="1812"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A9" w:rsidRDefault="009D3AA9" w:rsidP="00E30612">
      <w:pPr>
        <w:spacing w:after="0" w:line="240" w:lineRule="auto"/>
      </w:pPr>
      <w:r>
        <w:separator/>
      </w:r>
    </w:p>
  </w:endnote>
  <w:endnote w:type="continuationSeparator" w:id="0">
    <w:p w:rsidR="009D3AA9" w:rsidRDefault="009D3AA9" w:rsidP="00E3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12" w:rsidRPr="00E30612" w:rsidRDefault="00E30612" w:rsidP="00E30612">
    <w:pPr>
      <w:pStyle w:val="Footer"/>
      <w:jc w:val="right"/>
      <w:rPr>
        <w:rFonts w:ascii="Californian FB" w:hAnsi="Californian FB"/>
        <w:sz w:val="18"/>
        <w:szCs w:val="18"/>
      </w:rPr>
    </w:pPr>
    <w:proofErr w:type="gramStart"/>
    <w:r w:rsidRPr="00E30612">
      <w:rPr>
        <w:rFonts w:ascii="Californian FB" w:hAnsi="Californian FB"/>
        <w:sz w:val="18"/>
        <w:szCs w:val="18"/>
      </w:rPr>
      <w:t>rev</w:t>
    </w:r>
    <w:proofErr w:type="gramEnd"/>
    <w:r w:rsidRPr="00E30612">
      <w:rPr>
        <w:rFonts w:ascii="Californian FB" w:hAnsi="Californian FB"/>
        <w:sz w:val="18"/>
        <w:szCs w:val="18"/>
      </w:rPr>
      <w:t xml:space="preserve">. 3/10/2016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A9" w:rsidRDefault="009D3AA9" w:rsidP="00E30612">
      <w:pPr>
        <w:spacing w:after="0" w:line="240" w:lineRule="auto"/>
      </w:pPr>
      <w:r>
        <w:separator/>
      </w:r>
    </w:p>
  </w:footnote>
  <w:footnote w:type="continuationSeparator" w:id="0">
    <w:p w:rsidR="009D3AA9" w:rsidRDefault="009D3AA9" w:rsidP="00E3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595A"/>
    <w:multiLevelType w:val="hybridMultilevel"/>
    <w:tmpl w:val="233631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75DC6"/>
    <w:multiLevelType w:val="hybridMultilevel"/>
    <w:tmpl w:val="6634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95EB7"/>
    <w:multiLevelType w:val="hybridMultilevel"/>
    <w:tmpl w:val="9F260600"/>
    <w:lvl w:ilvl="0" w:tplc="9EBE66B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27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60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880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8E8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18D7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F8BB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AA2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612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85"/>
    <w:rsid w:val="00181279"/>
    <w:rsid w:val="00485CD8"/>
    <w:rsid w:val="005C45C5"/>
    <w:rsid w:val="006228DC"/>
    <w:rsid w:val="00732595"/>
    <w:rsid w:val="00811038"/>
    <w:rsid w:val="00937572"/>
    <w:rsid w:val="009D3AA9"/>
    <w:rsid w:val="00A171FB"/>
    <w:rsid w:val="00B951ED"/>
    <w:rsid w:val="00C1743F"/>
    <w:rsid w:val="00CE4310"/>
    <w:rsid w:val="00E30612"/>
    <w:rsid w:val="00F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12"/>
    <w:pPr>
      <w:ind w:left="720"/>
      <w:contextualSpacing/>
    </w:pPr>
  </w:style>
  <w:style w:type="paragraph" w:styleId="Header">
    <w:name w:val="header"/>
    <w:basedOn w:val="Normal"/>
    <w:link w:val="HeaderChar"/>
    <w:uiPriority w:val="99"/>
    <w:unhideWhenUsed/>
    <w:rsid w:val="00E3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12"/>
    <w:rPr>
      <w:rFonts w:ascii="Arial" w:eastAsia="Arial" w:hAnsi="Arial" w:cs="Arial"/>
      <w:color w:val="000000"/>
      <w:sz w:val="24"/>
    </w:rPr>
  </w:style>
  <w:style w:type="paragraph" w:styleId="Footer">
    <w:name w:val="footer"/>
    <w:basedOn w:val="Normal"/>
    <w:link w:val="FooterChar"/>
    <w:uiPriority w:val="99"/>
    <w:unhideWhenUsed/>
    <w:rsid w:val="00E3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12"/>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12"/>
    <w:pPr>
      <w:ind w:left="720"/>
      <w:contextualSpacing/>
    </w:pPr>
  </w:style>
  <w:style w:type="paragraph" w:styleId="Header">
    <w:name w:val="header"/>
    <w:basedOn w:val="Normal"/>
    <w:link w:val="HeaderChar"/>
    <w:uiPriority w:val="99"/>
    <w:unhideWhenUsed/>
    <w:rsid w:val="00E3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12"/>
    <w:rPr>
      <w:rFonts w:ascii="Arial" w:eastAsia="Arial" w:hAnsi="Arial" w:cs="Arial"/>
      <w:color w:val="000000"/>
      <w:sz w:val="24"/>
    </w:rPr>
  </w:style>
  <w:style w:type="paragraph" w:styleId="Footer">
    <w:name w:val="footer"/>
    <w:basedOn w:val="Normal"/>
    <w:link w:val="FooterChar"/>
    <w:uiPriority w:val="99"/>
    <w:unhideWhenUsed/>
    <w:rsid w:val="00E3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1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SWING Graduate Study Scholarship</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Graduate Study Scholarship</dc:title>
  <dc:creator>Valued Gateway Client</dc:creator>
  <cp:lastModifiedBy>Hanshew Jody</cp:lastModifiedBy>
  <cp:revision>2</cp:revision>
  <dcterms:created xsi:type="dcterms:W3CDTF">2016-04-01T00:41:00Z</dcterms:created>
  <dcterms:modified xsi:type="dcterms:W3CDTF">2016-04-01T00:41:00Z</dcterms:modified>
</cp:coreProperties>
</file>